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2A2" w:rsidRDefault="00DF22A2" w:rsidP="00DF22A2">
      <w:pPr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№6 ОПРОСНЫЙ ЛИСТ</w:t>
      </w:r>
    </w:p>
    <w:p w:rsidR="00DF22A2" w:rsidRDefault="00DF22A2" w:rsidP="00DF22A2">
      <w:pPr>
        <w:jc w:val="right"/>
        <w:rPr>
          <w:b/>
          <w:bCs/>
          <w:color w:val="000000"/>
          <w:sz w:val="26"/>
          <w:szCs w:val="26"/>
        </w:rPr>
      </w:pPr>
      <w:r>
        <w:rPr>
          <w:bCs/>
          <w:sz w:val="26"/>
          <w:szCs w:val="26"/>
        </w:rPr>
        <w:t>Потребитель:</w:t>
      </w:r>
      <w:r>
        <w:rPr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"</w:t>
      </w:r>
      <w:proofErr w:type="spellStart"/>
      <w:r>
        <w:rPr>
          <w:b/>
          <w:bCs/>
          <w:color w:val="000000"/>
          <w:sz w:val="26"/>
          <w:szCs w:val="26"/>
        </w:rPr>
        <w:t>Иннокентьевка</w:t>
      </w:r>
      <w:proofErr w:type="spellEnd"/>
      <w:r>
        <w:rPr>
          <w:b/>
          <w:bCs/>
          <w:color w:val="000000"/>
          <w:sz w:val="26"/>
          <w:szCs w:val="26"/>
        </w:rPr>
        <w:t>" (АО «КРДВ»)</w:t>
      </w:r>
    </w:p>
    <w:p w:rsidR="00DF22A2" w:rsidRDefault="00DF22A2" w:rsidP="00DF22A2">
      <w:pPr>
        <w:jc w:val="right"/>
        <w:rPr>
          <w:sz w:val="26"/>
          <w:szCs w:val="26"/>
        </w:rPr>
      </w:pPr>
    </w:p>
    <w:p w:rsidR="00DF22A2" w:rsidRDefault="00DF22A2" w:rsidP="00DF22A2">
      <w:pPr>
        <w:jc w:val="right"/>
        <w:rPr>
          <w:bCs/>
          <w:sz w:val="10"/>
          <w:szCs w:val="26"/>
        </w:rPr>
      </w:pPr>
    </w:p>
    <w:p w:rsidR="00DF22A2" w:rsidRDefault="00DF22A2" w:rsidP="00DF22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«Модернизация ПС 110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«Маго» с установкой новой линейной ячейки 10кВ тип: КРН-</w:t>
      </w:r>
      <w:r>
        <w:rPr>
          <w:b/>
          <w:sz w:val="26"/>
          <w:szCs w:val="26"/>
          <w:lang w:val="en-US"/>
        </w:rPr>
        <w:t>IV</w:t>
      </w:r>
      <w:r>
        <w:rPr>
          <w:b/>
          <w:sz w:val="26"/>
          <w:szCs w:val="26"/>
        </w:rPr>
        <w:t>–</w:t>
      </w:r>
      <w:proofErr w:type="gramStart"/>
      <w:r>
        <w:rPr>
          <w:b/>
          <w:sz w:val="26"/>
          <w:szCs w:val="26"/>
        </w:rPr>
        <w:t>10  (</w:t>
      </w:r>
      <w:proofErr w:type="gramEnd"/>
      <w:r>
        <w:rPr>
          <w:b/>
          <w:sz w:val="26"/>
          <w:szCs w:val="26"/>
        </w:rPr>
        <w:t xml:space="preserve">Инв.№HB032130 ПС 110/10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Маго)»</w:t>
      </w:r>
    </w:p>
    <w:p w:rsidR="00DF22A2" w:rsidRDefault="00DF22A2" w:rsidP="00DF22A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4688"/>
        <w:gridCol w:w="4162"/>
      </w:tblGrid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34"/>
              </w:tabs>
              <w:ind w:right="176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DF22A2" w:rsidTr="00DF22A2">
        <w:trPr>
          <w:trHeight w:val="153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Договор на ТП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b/>
                <w:bCs/>
                <w:color w:val="000000"/>
                <w:sz w:val="26"/>
                <w:szCs w:val="26"/>
              </w:rPr>
              <w:t>1079/18-ХЭС от 17.05.18г)</w:t>
            </w:r>
          </w:p>
        </w:tc>
      </w:tr>
      <w:tr w:rsidR="00DF22A2" w:rsidTr="00DF22A2">
        <w:trPr>
          <w:trHeight w:val="202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 подстанции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ПС 110/10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Маго 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Количество ячеек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Порядковый номер присоединения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-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Назначение  шкафа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Линейная ячейка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Номенклатурное обозначение шкафа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КРУН-10 КРН-</w:t>
            </w: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>-10 К-162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10 </w:t>
            </w:r>
            <w:proofErr w:type="spellStart"/>
            <w:r>
              <w:rPr>
                <w:sz w:val="26"/>
                <w:szCs w:val="26"/>
                <w:lang w:eastAsia="en-US"/>
              </w:rPr>
              <w:t>кВ</w:t>
            </w:r>
            <w:proofErr w:type="spellEnd"/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Выключатель:  тип, ток, напряжение, климатическое исполнение (исходя из условия эксплуатации однотипного оборудования)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rStyle w:val="a5"/>
                <w:b w:val="0"/>
                <w:sz w:val="26"/>
                <w:szCs w:val="26"/>
              </w:rPr>
              <w:t>ВВР-10-20/630</w:t>
            </w:r>
            <w:r>
              <w:rPr>
                <w:sz w:val="26"/>
                <w:szCs w:val="26"/>
              </w:rPr>
              <w:t xml:space="preserve"> -1шт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ТЛК-СТ-10-ТПЛ 300/5- 0,5</w:t>
            </w:r>
            <w:r>
              <w:rPr>
                <w:sz w:val="26"/>
                <w:szCs w:val="26"/>
                <w:lang w:val="en-US" w:eastAsia="en-US"/>
              </w:rPr>
              <w:t>s</w:t>
            </w:r>
            <w:r>
              <w:rPr>
                <w:sz w:val="26"/>
                <w:szCs w:val="26"/>
                <w:lang w:eastAsia="en-US"/>
              </w:rPr>
              <w:t>/0,5/ 10</w:t>
            </w:r>
            <w:r>
              <w:rPr>
                <w:sz w:val="26"/>
                <w:szCs w:val="26"/>
                <w:lang w:val="en-US" w:eastAsia="en-US"/>
              </w:rPr>
              <w:t>p</w:t>
            </w:r>
            <w:r>
              <w:rPr>
                <w:sz w:val="26"/>
                <w:szCs w:val="26"/>
                <w:lang w:eastAsia="en-US"/>
              </w:rPr>
              <w:t xml:space="preserve"> -10/10/15 УХЛ2 -2шт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ТЗЛМ-1 </w:t>
            </w:r>
            <w:r>
              <w:rPr>
                <w:sz w:val="26"/>
                <w:szCs w:val="26"/>
                <w:lang w:val="en-US" w:eastAsia="en-US"/>
              </w:rPr>
              <w:t xml:space="preserve">-1 </w:t>
            </w:r>
            <w:r>
              <w:rPr>
                <w:sz w:val="26"/>
                <w:szCs w:val="26"/>
                <w:lang w:eastAsia="en-US"/>
              </w:rPr>
              <w:t>У2 -1шт</w:t>
            </w:r>
          </w:p>
        </w:tc>
      </w:tr>
      <w:tr w:rsidR="00DF22A2" w:rsidTr="00DF22A2">
        <w:trPr>
          <w:trHeight w:val="335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Исполнение ввода/вывода  (кабель), кол-во кабелей и сечение, сторона (правая, левая):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F22A2" w:rsidTr="00DF22A2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ввод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Шинный</w:t>
            </w:r>
          </w:p>
        </w:tc>
      </w:tr>
      <w:tr w:rsidR="00DF22A2" w:rsidTr="00DF22A2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вывод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Кабельный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Тип ОПН, кол-во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>ОПНп-10/12,7/10/680 УХЛ1 – 3шт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Вид оперативного тока: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jc w:val="center"/>
              <w:rPr>
                <w:sz w:val="26"/>
                <w:szCs w:val="26"/>
              </w:rPr>
            </w:pP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/>
                <w:bCs/>
                <w:sz w:val="26"/>
                <w:szCs w:val="26"/>
              </w:rPr>
              <w:t>вспомогат</w:t>
            </w:r>
            <w:proofErr w:type="spellEnd"/>
            <w:r>
              <w:rPr>
                <w:b/>
                <w:bCs/>
                <w:sz w:val="26"/>
                <w:szCs w:val="26"/>
              </w:rPr>
              <w:t>. цепей и значение напряжения, В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Переменный ток 220В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 напряжение  питания блока управления, В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Переменный ток 220В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релейной защиты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РС83-А2 25212111110 -1шт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Амперметр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 42702 300/5  + рамка – 1шт</w:t>
            </w:r>
          </w:p>
        </w:tc>
      </w:tr>
      <w:tr w:rsidR="00DF22A2" w:rsidTr="00DF22A2">
        <w:trPr>
          <w:trHeight w:val="25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дуговой защиты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БДЗ-01 -1шт, световой  датчик тип ПС-11.02.- 2 шт., БП-02-12-10с – 1 шт.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ДУ (расположение), протяженность кабеля, м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Предусмотреть пульт ДУ с кабелем-15м и розетку РА6-</w:t>
            </w:r>
            <w:r>
              <w:rPr>
                <w:sz w:val="26"/>
                <w:szCs w:val="26"/>
              </w:rPr>
              <w:lastRenderedPageBreak/>
              <w:t>001 УХЛ4 - 1шт</w:t>
            </w:r>
          </w:p>
        </w:tc>
      </w:tr>
      <w:tr w:rsidR="00DF22A2" w:rsidTr="00DF22A2">
        <w:trPr>
          <w:trHeight w:val="682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18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Кабель, провод (тип, приблизительная протяженность), м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ПВ-3 1*2,5 мм2 - 30 м;</w:t>
            </w:r>
          </w:p>
          <w:p w:rsidR="00DF22A2" w:rsidRDefault="00DF22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ПВ-3 1*1,5 мм2 - 20 м;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Выключатель автоматический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ind w:right="362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С60H-DC 2П,4А, </w:t>
            </w:r>
            <w:proofErr w:type="spellStart"/>
            <w:r>
              <w:rPr>
                <w:sz w:val="26"/>
                <w:szCs w:val="26"/>
              </w:rPr>
              <w:t>хр.С</w:t>
            </w:r>
            <w:proofErr w:type="spellEnd"/>
            <w:r>
              <w:rPr>
                <w:sz w:val="26"/>
                <w:szCs w:val="26"/>
              </w:rPr>
              <w:t xml:space="preserve"> – 2шт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Реле промежуточные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РП-23 220В – 2шт </w:t>
            </w:r>
          </w:p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(переднее присоединение)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Реле указательные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РУ-21/0,01-3шт  </w:t>
            </w:r>
          </w:p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(переднее присоединение)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Резистор постоянный проволочный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С5-35В 25Вт 5,1кОм, допуск 5% - 1шт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Сигнальная арматура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253"/>
              </w:tabs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СКЛ-14-Б-ЛП-2-220-П-1шт (зеленая)</w:t>
            </w:r>
          </w:p>
          <w:p w:rsidR="00DF22A2" w:rsidRDefault="00DF22A2">
            <w:pPr>
              <w:tabs>
                <w:tab w:val="left" w:pos="253"/>
              </w:tabs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СКЛ-14-Б-КП-2-220-П-1шт (красная)</w:t>
            </w:r>
          </w:p>
          <w:p w:rsidR="00DF22A2" w:rsidRDefault="00DF22A2">
            <w:pPr>
              <w:tabs>
                <w:tab w:val="left" w:pos="253"/>
              </w:tabs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СКЛ-14-Б-ЖП-2-220-П-1шт (желтая)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DIN-рейка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1200 мм</w:t>
            </w:r>
          </w:p>
        </w:tc>
      </w:tr>
      <w:tr w:rsidR="00DF22A2" w:rsidRP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DF22A2" w:rsidRDefault="00DF22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Min</w:t>
            </w:r>
            <w:r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  <w:lang w:val="en-US"/>
              </w:rPr>
              <w:t>max</w:t>
            </w:r>
            <w:r>
              <w:rPr>
                <w:b/>
                <w:sz w:val="26"/>
                <w:szCs w:val="26"/>
              </w:rPr>
              <w:t xml:space="preserve"> ток КЗ на шинах 10 </w:t>
            </w:r>
            <w:proofErr w:type="spellStart"/>
            <w:r>
              <w:rPr>
                <w:b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min</w:t>
            </w:r>
            <w:r>
              <w:rPr>
                <w:sz w:val="26"/>
                <w:szCs w:val="26"/>
              </w:rPr>
              <w:t>=4027 А</w:t>
            </w:r>
          </w:p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кз</w:t>
            </w:r>
            <w:proofErr w:type="spellEnd"/>
            <w:r>
              <w:rPr>
                <w:sz w:val="26"/>
                <w:szCs w:val="26"/>
              </w:rPr>
              <w:t xml:space="preserve"> мах=4034 А</w:t>
            </w:r>
          </w:p>
        </w:tc>
      </w:tr>
      <w:tr w:rsidR="00DF22A2" w:rsidTr="00DF22A2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Тип ТН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F22A2" w:rsidRPr="00DF22A2" w:rsidTr="00DF22A2">
        <w:trPr>
          <w:trHeight w:val="201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счетчиков, подключенных к ТН, кол-во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/>
              </w:rPr>
              <w:t>CE S31 503 JGYQVZ (12)  GSO1-1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</w:p>
        </w:tc>
      </w:tr>
      <w:tr w:rsidR="00DF22A2" w:rsidTr="00DF22A2">
        <w:trPr>
          <w:trHeight w:val="31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2A2" w:rsidRDefault="00DF22A2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Кабель, провод (тип, приблизительная протяженность), м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ind w:firstLine="709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 xml:space="preserve">LS </w:t>
            </w:r>
            <w:r>
              <w:rPr>
                <w:sz w:val="24"/>
                <w:szCs w:val="24"/>
              </w:rPr>
              <w:t xml:space="preserve">10*2.5мм2-40м </w:t>
            </w:r>
          </w:p>
        </w:tc>
      </w:tr>
      <w:tr w:rsidR="00DF22A2" w:rsidTr="00DF22A2">
        <w:trPr>
          <w:trHeight w:val="318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Примечание: 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2A2" w:rsidRDefault="00DF22A2">
            <w:pPr>
              <w:ind w:left="142" w:righ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Предусмотреть схему управления и сигнализации адаптированную для данного типа выключателя и </w:t>
            </w:r>
            <w:proofErr w:type="gramStart"/>
            <w:r>
              <w:rPr>
                <w:sz w:val="22"/>
                <w:szCs w:val="22"/>
              </w:rPr>
              <w:t>защит,  строительство</w:t>
            </w:r>
            <w:proofErr w:type="gramEnd"/>
            <w:r>
              <w:rPr>
                <w:sz w:val="22"/>
                <w:szCs w:val="22"/>
              </w:rPr>
              <w:t xml:space="preserve">  площадки для двухстороннего обслуживания ячейки с возможностью оперирования </w:t>
            </w:r>
            <w:proofErr w:type="spellStart"/>
            <w:r>
              <w:rPr>
                <w:sz w:val="22"/>
                <w:szCs w:val="22"/>
              </w:rPr>
              <w:t>выкатным</w:t>
            </w:r>
            <w:proofErr w:type="spellEnd"/>
            <w:r>
              <w:rPr>
                <w:sz w:val="22"/>
                <w:szCs w:val="22"/>
              </w:rPr>
              <w:t xml:space="preserve"> элементом.</w:t>
            </w:r>
          </w:p>
          <w:p w:rsidR="00DF22A2" w:rsidRDefault="00DF22A2">
            <w:pPr>
              <w:ind w:left="142" w:right="3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Установить ячейку на платформу, сваренную из швеллеров.</w:t>
            </w:r>
          </w:p>
        </w:tc>
      </w:tr>
    </w:tbl>
    <w:p w:rsidR="00DF22A2" w:rsidRDefault="00DF22A2" w:rsidP="00DF22A2">
      <w:pPr>
        <w:pStyle w:val="a3"/>
        <w:ind w:left="-720" w:right="-545"/>
      </w:pPr>
      <w:r>
        <w:t xml:space="preserve">     </w:t>
      </w:r>
    </w:p>
    <w:p w:rsidR="00DF22A2" w:rsidRDefault="00DF22A2" w:rsidP="00DF22A2">
      <w:pPr>
        <w:jc w:val="right"/>
        <w:rPr>
          <w:b/>
          <w:bCs/>
          <w:sz w:val="26"/>
          <w:szCs w:val="26"/>
        </w:rPr>
      </w:pPr>
      <w:bookmarkStart w:id="0" w:name="_GoBack"/>
      <w:bookmarkEnd w:id="0"/>
    </w:p>
    <w:p w:rsidR="00DF22A2" w:rsidRDefault="00DF22A2" w:rsidP="00DF22A2">
      <w:pPr>
        <w:jc w:val="right"/>
        <w:rPr>
          <w:b/>
          <w:bCs/>
          <w:sz w:val="26"/>
          <w:szCs w:val="26"/>
        </w:rPr>
      </w:pPr>
    </w:p>
    <w:p w:rsidR="00AE66B5" w:rsidRDefault="00AE66B5"/>
    <w:sectPr w:rsidR="00AE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2A2"/>
    <w:rsid w:val="00AE66B5"/>
    <w:rsid w:val="00D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89EE8F-9672-4511-9C44-8AD18B30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F22A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F22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DF2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Company>DRSK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2020-01-09T01:49:00Z</dcterms:created>
  <dcterms:modified xsi:type="dcterms:W3CDTF">2020-01-09T01:50:00Z</dcterms:modified>
</cp:coreProperties>
</file>